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702D" w:rsidRDefault="004C4729">
      <w:pPr>
        <w:rPr>
          <w:rFonts w:ascii="Arial" w:eastAsia="Arial" w:hAnsi="Arial" w:cs="Arial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32"/>
          <w:szCs w:val="32"/>
        </w:rPr>
        <w:t>The Flyers-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Arcus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Zaalhandbaltoernooi 201</w:t>
      </w:r>
      <w:r>
        <w:rPr>
          <w:rFonts w:ascii="Arial" w:eastAsia="Arial" w:hAnsi="Arial" w:cs="Arial"/>
          <w:b/>
          <w:sz w:val="32"/>
          <w:szCs w:val="32"/>
        </w:rPr>
        <w:t>8</w:t>
      </w:r>
      <w:r>
        <w:rPr>
          <w:b/>
          <w:sz w:val="32"/>
          <w:szCs w:val="32"/>
        </w:rPr>
        <w:br/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5810250</wp:posOffset>
            </wp:positionH>
            <wp:positionV relativeFrom="paragraph">
              <wp:posOffset>0</wp:posOffset>
            </wp:positionV>
            <wp:extent cx="833438" cy="915956"/>
            <wp:effectExtent l="0" t="0" r="0" b="0"/>
            <wp:wrapSquare wrapText="bothSides" distT="0" distB="0" distL="0" distR="0"/>
            <wp:docPr id="1" name="image2.jpg" descr="Theflyerslogo_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heflyerslogo_4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9159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702D" w:rsidRDefault="004C4729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Inschrijfformulier The Flyers, Wijchen </w:t>
      </w:r>
    </w:p>
    <w:p w:rsidR="0079702D" w:rsidRDefault="004C4729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Zaalhandbaltoernooi op zaterdag </w:t>
      </w:r>
      <w:r>
        <w:rPr>
          <w:rFonts w:ascii="Arial" w:eastAsia="Arial" w:hAnsi="Arial" w:cs="Arial"/>
          <w:b/>
          <w:i/>
          <w:sz w:val="20"/>
          <w:szCs w:val="20"/>
        </w:rPr>
        <w:t>1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september en zondag </w:t>
      </w:r>
      <w:r>
        <w:rPr>
          <w:rFonts w:ascii="Arial" w:eastAsia="Arial" w:hAnsi="Arial" w:cs="Arial"/>
          <w:b/>
          <w:i/>
          <w:sz w:val="20"/>
          <w:szCs w:val="20"/>
        </w:rPr>
        <w:t>2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september 201</w:t>
      </w:r>
      <w:r>
        <w:rPr>
          <w:rFonts w:ascii="Arial" w:eastAsia="Arial" w:hAnsi="Arial" w:cs="Arial"/>
          <w:b/>
          <w:i/>
          <w:sz w:val="20"/>
          <w:szCs w:val="20"/>
        </w:rPr>
        <w:t>8</w:t>
      </w:r>
    </w:p>
    <w:p w:rsidR="0079702D" w:rsidRDefault="0079702D">
      <w:pPr>
        <w:rPr>
          <w:rFonts w:ascii="Arial" w:eastAsia="Arial" w:hAnsi="Arial" w:cs="Arial"/>
          <w:b/>
          <w:i/>
          <w:sz w:val="20"/>
          <w:szCs w:val="20"/>
        </w:rPr>
      </w:pPr>
    </w:p>
    <w:p w:rsidR="0079702D" w:rsidRDefault="0079702D">
      <w:pPr>
        <w:rPr>
          <w:rFonts w:ascii="Quattrocento Sans" w:eastAsia="Quattrocento Sans" w:hAnsi="Quattrocento Sans" w:cs="Quattrocento Sans"/>
          <w:sz w:val="18"/>
          <w:szCs w:val="18"/>
        </w:rPr>
      </w:pPr>
    </w:p>
    <w:tbl>
      <w:tblPr>
        <w:tblStyle w:val="a"/>
        <w:tblW w:w="106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4935"/>
        <w:gridCol w:w="840"/>
        <w:gridCol w:w="2565"/>
      </w:tblGrid>
      <w:tr w:rsidR="0079702D">
        <w:tc>
          <w:tcPr>
            <w:tcW w:w="2265" w:type="dxa"/>
            <w:tcBorders>
              <w:right w:val="nil"/>
            </w:tcBorders>
            <w:shd w:val="clear" w:color="auto" w:fill="9CC3E5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Algemene gegevens:</w:t>
            </w:r>
          </w:p>
        </w:tc>
        <w:tc>
          <w:tcPr>
            <w:tcW w:w="8340" w:type="dxa"/>
            <w:gridSpan w:val="3"/>
            <w:tcBorders>
              <w:left w:val="nil"/>
            </w:tcBorders>
            <w:shd w:val="clear" w:color="auto" w:fill="9CC3E5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</w:p>
        </w:tc>
      </w:tr>
      <w:tr w:rsidR="0079702D">
        <w:tc>
          <w:tcPr>
            <w:tcW w:w="226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Naam vereniging:</w:t>
            </w:r>
          </w:p>
        </w:tc>
        <w:tc>
          <w:tcPr>
            <w:tcW w:w="493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40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Plaats:</w:t>
            </w:r>
          </w:p>
        </w:tc>
        <w:tc>
          <w:tcPr>
            <w:tcW w:w="256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226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Naam contactpersoon:</w:t>
            </w:r>
          </w:p>
        </w:tc>
        <w:tc>
          <w:tcPr>
            <w:tcW w:w="8340" w:type="dxa"/>
            <w:gridSpan w:val="3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226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Telefoonnummer:</w:t>
            </w:r>
          </w:p>
        </w:tc>
        <w:tc>
          <w:tcPr>
            <w:tcW w:w="8340" w:type="dxa"/>
            <w:gridSpan w:val="3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226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E-mailadres:</w:t>
            </w:r>
          </w:p>
        </w:tc>
        <w:tc>
          <w:tcPr>
            <w:tcW w:w="8340" w:type="dxa"/>
            <w:gridSpan w:val="3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226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Clubkleuren (shirt/broek):</w:t>
            </w:r>
          </w:p>
        </w:tc>
        <w:tc>
          <w:tcPr>
            <w:tcW w:w="8340" w:type="dxa"/>
            <w:gridSpan w:val="3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</w:tbl>
    <w:p w:rsidR="0079702D" w:rsidRDefault="0079702D">
      <w:pPr>
        <w:rPr>
          <w:rFonts w:ascii="Quattrocento Sans" w:eastAsia="Quattrocento Sans" w:hAnsi="Quattrocento Sans" w:cs="Quattrocento Sans"/>
          <w:sz w:val="18"/>
          <w:szCs w:val="18"/>
          <w:u w:val="single"/>
        </w:rPr>
      </w:pPr>
    </w:p>
    <w:tbl>
      <w:tblPr>
        <w:tblStyle w:val="a0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225"/>
      </w:tblGrid>
      <w:tr w:rsidR="0079702D">
        <w:tc>
          <w:tcPr>
            <w:tcW w:w="4395" w:type="dxa"/>
            <w:tcBorders>
              <w:right w:val="nil"/>
            </w:tcBorders>
            <w:shd w:val="clear" w:color="auto" w:fill="9CC3E5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Scheidsrechter gegevens:</w:t>
            </w:r>
          </w:p>
        </w:tc>
        <w:tc>
          <w:tcPr>
            <w:tcW w:w="6225" w:type="dxa"/>
            <w:tcBorders>
              <w:left w:val="nil"/>
            </w:tcBorders>
            <w:shd w:val="clear" w:color="auto" w:fill="9CC3E5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  <w:u w:val="single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Scheids 1 naam:</w:t>
            </w:r>
          </w:p>
        </w:tc>
        <w:tc>
          <w:tcPr>
            <w:tcW w:w="622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Telefoonnummer:</w:t>
            </w:r>
          </w:p>
        </w:tc>
        <w:tc>
          <w:tcPr>
            <w:tcW w:w="622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E-mailadres:</w:t>
            </w:r>
          </w:p>
        </w:tc>
        <w:tc>
          <w:tcPr>
            <w:tcW w:w="622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Scheidsrechter speelt mee in/is coach van het team?</w:t>
            </w:r>
          </w:p>
        </w:tc>
        <w:tc>
          <w:tcPr>
            <w:tcW w:w="622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Ja/nee</w:t>
            </w: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Scheids 2 naam (optioneel):</w:t>
            </w:r>
          </w:p>
        </w:tc>
        <w:tc>
          <w:tcPr>
            <w:tcW w:w="622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Telefoonnummer:</w:t>
            </w:r>
          </w:p>
        </w:tc>
        <w:tc>
          <w:tcPr>
            <w:tcW w:w="622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E-mailadres:</w:t>
            </w:r>
          </w:p>
        </w:tc>
        <w:tc>
          <w:tcPr>
            <w:tcW w:w="6225" w:type="dxa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c>
          <w:tcPr>
            <w:tcW w:w="439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Scheidsrechter speelt mee in/is coach van het team?</w:t>
            </w:r>
          </w:p>
        </w:tc>
        <w:tc>
          <w:tcPr>
            <w:tcW w:w="6225" w:type="dxa"/>
          </w:tcPr>
          <w:p w:rsidR="0079702D" w:rsidRDefault="004C4729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Ja/nee</w:t>
            </w:r>
          </w:p>
        </w:tc>
      </w:tr>
    </w:tbl>
    <w:p w:rsidR="0079702D" w:rsidRDefault="0079702D">
      <w:pPr>
        <w:rPr>
          <w:rFonts w:ascii="Quattrocento Sans" w:eastAsia="Quattrocento Sans" w:hAnsi="Quattrocento Sans" w:cs="Quattrocento Sans"/>
          <w:sz w:val="18"/>
          <w:szCs w:val="18"/>
        </w:rPr>
      </w:pPr>
    </w:p>
    <w:tbl>
      <w:tblPr>
        <w:tblStyle w:val="a1"/>
        <w:tblW w:w="1062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245"/>
        <w:gridCol w:w="450"/>
        <w:gridCol w:w="825"/>
        <w:gridCol w:w="855"/>
        <w:gridCol w:w="2010"/>
        <w:gridCol w:w="5235"/>
      </w:tblGrid>
      <w:tr w:rsidR="0079702D">
        <w:trPr>
          <w:trHeight w:val="300"/>
        </w:trPr>
        <w:tc>
          <w:tcPr>
            <w:tcW w:w="1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Teamopgave: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9CC3E5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9CC3E5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 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9CC3E5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CC3E5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 xml:space="preserve">Deze teams spelen op zaterdag 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1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 xml:space="preserve"> september 201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spacing w:line="276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440"/>
        </w:trPr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TEAM</w:t>
            </w:r>
          </w:p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AANTAL</w:t>
            </w:r>
          </w:p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teams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KOSTEN per team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KLASSE 201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8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-201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9 en EINDSTAND 2017-2018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 xml:space="preserve"> zaalcompetitie</w:t>
            </w:r>
          </w:p>
        </w:tc>
        <w:tc>
          <w:tcPr>
            <w:tcW w:w="52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OPMERKINGEN</w:t>
            </w:r>
          </w:p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Gemengd F jeugd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€ </w:t>
            </w:r>
            <w:r w:rsidRPr="004C4729">
              <w:rPr>
                <w:rFonts w:ascii="PT Sans" w:eastAsia="PT Sans" w:hAnsi="PT Sans" w:cs="PT Sans"/>
                <w:sz w:val="18"/>
                <w:szCs w:val="18"/>
              </w:rPr>
              <w:t>10,00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Gemengd E jeugd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€ </w:t>
            </w:r>
            <w:r w:rsidRPr="004C4729">
              <w:rPr>
                <w:rFonts w:ascii="PT Sans" w:eastAsia="PT Sans" w:hAnsi="PT Sans" w:cs="PT Sans"/>
                <w:sz w:val="18"/>
                <w:szCs w:val="18"/>
              </w:rPr>
              <w:t>30,00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Gemengd D jeugd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€ </w:t>
            </w:r>
            <w:r w:rsidRPr="004C4729">
              <w:rPr>
                <w:rFonts w:ascii="PT Sans" w:eastAsia="PT Sans" w:hAnsi="PT Sans" w:cs="PT Sans"/>
                <w:sz w:val="18"/>
                <w:szCs w:val="18"/>
              </w:rPr>
              <w:t>30,00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Meiden C jeugd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 xml:space="preserve">€ </w:t>
            </w:r>
            <w:r w:rsidRPr="004C4729">
              <w:rPr>
                <w:rFonts w:ascii="PT Sans" w:eastAsia="PT Sans" w:hAnsi="PT Sans" w:cs="PT Sans"/>
                <w:sz w:val="18"/>
                <w:szCs w:val="18"/>
              </w:rPr>
              <w:t>30,00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Jongens C jeugd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 w:rsidP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Meiden B jeugd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 w:rsidP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Jongens B jeugd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 w:rsidP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Deze teams spelen op zaterdagavond 1 september 2018</w:t>
            </w: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Dames A jeugd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 w:rsidP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€ 30,00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Heren A jeugd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 w:rsidP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201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Deze teams spelen op zondag 2 september 2018</w:t>
            </w: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TEAM</w:t>
            </w:r>
          </w:p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AANTAL</w:t>
            </w:r>
          </w:p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teams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KOSTEN per team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9702D" w:rsidRDefault="004C472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KLASSE 2018-2019 en EINDSTAND 2017-2018 zaalcompetitie</w:t>
            </w:r>
          </w:p>
        </w:tc>
        <w:tc>
          <w:tcPr>
            <w:tcW w:w="52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OPMERKINGEN</w:t>
            </w:r>
          </w:p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Dames Senioren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€ 37,50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Heren senioren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€ 37,50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Recreanten Dames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€ 37,50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79702D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4C472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Recreanten Heren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Pr="004C4729" w:rsidRDefault="004C4729" w:rsidP="004C4729">
            <w:pPr>
              <w:jc w:val="center"/>
              <w:rPr>
                <w:rFonts w:ascii="PT Sans" w:eastAsia="PT Sans" w:hAnsi="PT Sans" w:cs="PT Sans"/>
                <w:sz w:val="18"/>
                <w:szCs w:val="18"/>
              </w:rPr>
            </w:pPr>
            <w:r>
              <w:rPr>
                <w:rFonts w:ascii="PT Sans" w:eastAsia="PT Sans" w:hAnsi="PT Sans" w:cs="PT Sans"/>
                <w:sz w:val="18"/>
                <w:szCs w:val="18"/>
              </w:rPr>
              <w:t>€ 37,50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9702D" w:rsidRDefault="0079702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</w:tbl>
    <w:p w:rsidR="0079702D" w:rsidRDefault="0079702D">
      <w:pPr>
        <w:rPr>
          <w:rFonts w:ascii="Quattrocento Sans" w:eastAsia="Quattrocento Sans" w:hAnsi="Quattrocento Sans" w:cs="Quattrocento Sans"/>
          <w:sz w:val="18"/>
          <w:szCs w:val="18"/>
        </w:rPr>
      </w:pPr>
      <w:bookmarkStart w:id="1" w:name="_GoBack"/>
      <w:bookmarkEnd w:id="1"/>
    </w:p>
    <w:p w:rsidR="0079702D" w:rsidRDefault="004C4729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 xml:space="preserve">• </w:t>
      </w:r>
      <w:r>
        <w:rPr>
          <w:rFonts w:ascii="Quattrocento Sans" w:eastAsia="Quattrocento Sans" w:hAnsi="Quattrocento Sans" w:cs="Quattrocento Sans"/>
          <w:sz w:val="18"/>
          <w:szCs w:val="18"/>
        </w:rPr>
        <w:t>Wanneer uw D jeugd team alleen uit meisjes of jongens bestaat, kan dit bij opmerkingen worden aangegeven. Bij voldoende   aanmeldingen kunnen we dan aparte meisjes en/of jongens poules maken.</w:t>
      </w:r>
    </w:p>
    <w:p w:rsidR="0079702D" w:rsidRDefault="004C4729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• Noteer onder ‘klasse 2018-2019 en…’ de plaats waar het team af</w:t>
      </w:r>
      <w:r>
        <w:rPr>
          <w:rFonts w:ascii="Quattrocento Sans" w:eastAsia="Quattrocento Sans" w:hAnsi="Quattrocento Sans" w:cs="Quattrocento Sans"/>
          <w:sz w:val="18"/>
          <w:szCs w:val="18"/>
        </w:rPr>
        <w:t>gelopen jaar geëindigd is en de competitie waar het in gaat spelen.</w:t>
      </w:r>
    </w:p>
    <w:p w:rsidR="0079702D" w:rsidRDefault="004C4729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• Verenigingen waarvan één of meerdere seniorenteams deelnemen zijn verplicht om minimaal één scheidsrechter op te geven.</w:t>
      </w:r>
    </w:p>
    <w:p w:rsidR="0079702D" w:rsidRDefault="004C4729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• Het inschrijfgeld dient u na de bevestiging van deelname over te</w:t>
      </w:r>
      <w:r>
        <w:rPr>
          <w:rFonts w:ascii="Quattrocento Sans" w:eastAsia="Quattrocento Sans" w:hAnsi="Quattrocento Sans" w:cs="Quattrocento Sans"/>
          <w:sz w:val="18"/>
          <w:szCs w:val="18"/>
        </w:rPr>
        <w:t xml:space="preserve"> maken. Bericht over uw deelname ontvangt u uiterlijk op 1 juni.</w:t>
      </w:r>
    </w:p>
    <w:p w:rsidR="0079702D" w:rsidRDefault="004C4729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 xml:space="preserve">• Inschrijfformulier graag versturen naar </w:t>
      </w:r>
      <w:hyperlink r:id="rId5">
        <w:r>
          <w:rPr>
            <w:rFonts w:ascii="Quattrocento Sans" w:eastAsia="Quattrocento Sans" w:hAnsi="Quattrocento Sans" w:cs="Quattrocento Sans"/>
            <w:color w:val="0000FF"/>
            <w:sz w:val="18"/>
            <w:szCs w:val="18"/>
            <w:u w:val="single"/>
          </w:rPr>
          <w:t>flyerszaaltoernooi@gmail.com</w:t>
        </w:r>
      </w:hyperlink>
    </w:p>
    <w:p w:rsidR="0079702D" w:rsidRDefault="0079702D">
      <w:pPr>
        <w:rPr>
          <w:rFonts w:ascii="Quattrocento Sans" w:eastAsia="Quattrocento Sans" w:hAnsi="Quattrocento Sans" w:cs="Quattrocento Sans"/>
          <w:sz w:val="18"/>
          <w:szCs w:val="18"/>
        </w:rPr>
      </w:pPr>
    </w:p>
    <w:sectPr w:rsidR="0079702D">
      <w:pgSz w:w="11906" w:h="16838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9702D"/>
    <w:rsid w:val="004C4729"/>
    <w:rsid w:val="007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BC4C2-BF9F-4CDF-BA10-EDC75A05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outlineLvl w:val="0"/>
    </w:pPr>
    <w:rPr>
      <w:rFonts w:ascii="Arial" w:eastAsia="Arial" w:hAnsi="Arial" w:cs="Arial"/>
      <w:sz w:val="28"/>
      <w:szCs w:val="28"/>
    </w:rPr>
  </w:style>
  <w:style w:type="paragraph" w:styleId="Kop2">
    <w:name w:val="heading 2"/>
    <w:basedOn w:val="Standaard"/>
    <w:next w:val="Standaard"/>
    <w:pPr>
      <w:keepNext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styleId="Kop3">
    <w:name w:val="heading 3"/>
    <w:basedOn w:val="Standaard"/>
    <w:next w:val="Standaard"/>
    <w:pPr>
      <w:keepNext/>
      <w:spacing w:line="360" w:lineRule="auto"/>
      <w:outlineLvl w:val="2"/>
    </w:pPr>
    <w:rPr>
      <w:rFonts w:ascii="Arial" w:eastAsia="Arial" w:hAnsi="Arial" w:cs="Arial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yerszaaltoernooi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1711</Characters>
  <Application>Microsoft Office Word</Application>
  <DocSecurity>0</DocSecurity>
  <Lines>14</Lines>
  <Paragraphs>4</Paragraphs>
  <ScaleCrop>false</ScaleCrop>
  <Company>Knakworst en Killroy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Boerboom</cp:lastModifiedBy>
  <cp:revision>2</cp:revision>
  <dcterms:created xsi:type="dcterms:W3CDTF">2018-04-12T19:42:00Z</dcterms:created>
  <dcterms:modified xsi:type="dcterms:W3CDTF">2018-04-12T19:44:00Z</dcterms:modified>
</cp:coreProperties>
</file>